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EC7A006" w:rsidR="000A7141" w:rsidRDefault="00F62EE3">
      <w:pPr>
        <w:pStyle w:val="Tytu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Regulamin Konkursu „</w:t>
      </w:r>
      <w:r w:rsidR="004A2401" w:rsidRPr="004A2401">
        <w:rPr>
          <w:sz w:val="22"/>
          <w:szCs w:val="22"/>
        </w:rPr>
        <w:t>Kup, wygraj i tańcz do rana z DESPERADOS!</w:t>
      </w:r>
      <w:r w:rsidR="004A2401">
        <w:rPr>
          <w:sz w:val="22"/>
          <w:szCs w:val="22"/>
        </w:rPr>
        <w:t xml:space="preserve"> </w:t>
      </w:r>
      <w:proofErr w:type="spellStart"/>
      <w:r w:rsidR="004A2401">
        <w:rPr>
          <w:sz w:val="22"/>
          <w:szCs w:val="22"/>
        </w:rPr>
        <w:t>Desperados</w:t>
      </w:r>
      <w:proofErr w:type="spellEnd"/>
      <w:r w:rsidR="00EA453D">
        <w:rPr>
          <w:sz w:val="22"/>
          <w:szCs w:val="22"/>
        </w:rPr>
        <w:t xml:space="preserve"> x Żabka </w:t>
      </w:r>
      <w:proofErr w:type="spellStart"/>
      <w:r w:rsidR="00EA453D">
        <w:rPr>
          <w:sz w:val="22"/>
          <w:szCs w:val="22"/>
        </w:rPr>
        <w:t>Jush</w:t>
      </w:r>
      <w:proofErr w:type="spellEnd"/>
      <w:r>
        <w:rPr>
          <w:rFonts w:ascii="Calibri" w:eastAsia="Calibri" w:hAnsi="Calibri" w:cs="Calibri"/>
          <w:sz w:val="22"/>
          <w:szCs w:val="22"/>
        </w:rPr>
        <w:t>”</w:t>
      </w:r>
    </w:p>
    <w:p w14:paraId="00000002" w14:textId="77777777" w:rsidR="000A7141" w:rsidRDefault="000A7141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3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Postanowienia ogólne</w:t>
      </w:r>
    </w:p>
    <w:p w14:paraId="00000004" w14:textId="77777777" w:rsidR="000A7141" w:rsidRDefault="000A7141">
      <w:pPr>
        <w:rPr>
          <w:rFonts w:ascii="Calibri" w:eastAsia="Calibri" w:hAnsi="Calibri" w:cs="Calibri"/>
          <w:sz w:val="22"/>
          <w:szCs w:val="22"/>
        </w:rPr>
      </w:pPr>
    </w:p>
    <w:p w14:paraId="00000005" w14:textId="02A90BB0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Niniejszy Regulamin określa warunki, na jakich jest przeprowadzany konkurs pod nazwą „</w:t>
      </w:r>
      <w:r w:rsidR="004A2401" w:rsidRPr="004A2401">
        <w:rPr>
          <w:rFonts w:asciiTheme="minorHAnsi" w:eastAsia="Symbol" w:hAnsiTheme="minorHAnsi" w:cstheme="minorHAnsi"/>
          <w:b/>
          <w:sz w:val="22"/>
          <w:szCs w:val="22"/>
        </w:rPr>
        <w:t xml:space="preserve">Kup, wygraj i tańcz do rana z DESPERADOS! </w:t>
      </w:r>
      <w:proofErr w:type="spellStart"/>
      <w:r w:rsidR="004A2401" w:rsidRPr="004A2401">
        <w:rPr>
          <w:rFonts w:asciiTheme="minorHAnsi" w:eastAsia="Symbol" w:hAnsiTheme="minorHAnsi" w:cstheme="minorHAnsi"/>
          <w:b/>
          <w:sz w:val="22"/>
          <w:szCs w:val="22"/>
        </w:rPr>
        <w:t>Desperados</w:t>
      </w:r>
      <w:proofErr w:type="spellEnd"/>
      <w:r w:rsidR="004A2401" w:rsidRPr="004A2401">
        <w:rPr>
          <w:rFonts w:asciiTheme="minorHAnsi" w:eastAsia="Symbol" w:hAnsiTheme="minorHAnsi" w:cstheme="minorHAnsi"/>
          <w:b/>
          <w:sz w:val="22"/>
          <w:szCs w:val="22"/>
        </w:rPr>
        <w:t xml:space="preserve"> x Żabka </w:t>
      </w:r>
      <w:proofErr w:type="spellStart"/>
      <w:r w:rsidR="004A2401" w:rsidRPr="004A2401">
        <w:rPr>
          <w:rFonts w:asciiTheme="minorHAnsi" w:eastAsia="Symbol" w:hAnsiTheme="minorHAnsi" w:cstheme="minorHAnsi"/>
          <w:b/>
          <w:sz w:val="22"/>
          <w:szCs w:val="22"/>
        </w:rPr>
        <w:t>Jush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” (dalej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Konkurs</w:t>
      </w:r>
      <w:r>
        <w:rPr>
          <w:rFonts w:ascii="Calibri" w:eastAsia="Calibri" w:hAnsi="Calibri" w:cs="Calibri"/>
          <w:color w:val="000000"/>
          <w:sz w:val="22"/>
          <w:szCs w:val="22"/>
        </w:rPr>
        <w:t>”).</w:t>
      </w:r>
    </w:p>
    <w:p w14:paraId="00000006" w14:textId="594FB249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Organizatorem Konkursu jest Lite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EA453D"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ommerce Sp. z o.o. z siedzibą w Warszawie, Aleje Jerozolimskie 44, 00-023 Warszawa, której akta rejestrowe przechowywane są przez Sąd Rejonowy dla m.st. Warszawy w Warszawie, XII Wydział Gospodarczy Krajowego Rejestru Sądowego, pod numerem KRS 0000894331, NIP: 5272955307, zwana dalej: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Organizatorem</w:t>
      </w:r>
      <w:r>
        <w:rPr>
          <w:rFonts w:ascii="Calibri" w:eastAsia="Calibri" w:hAnsi="Calibri" w:cs="Calibri"/>
          <w:color w:val="000000"/>
          <w:sz w:val="22"/>
          <w:szCs w:val="22"/>
        </w:rPr>
        <w:t>”.</w:t>
      </w:r>
    </w:p>
    <w:p w14:paraId="00000007" w14:textId="77777777" w:rsidR="000A7141" w:rsidRPr="00F43D3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>Fundatorem nagród w Konkursie jest Grupa Żywiec Sp. z o.o., z siedzibą w Żywcu (34-300) przy ul. Browarnej 88, zwana dalej: „</w:t>
      </w:r>
      <w:r w:rsidRPr="00F43D31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Fundatorem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”. </w:t>
      </w:r>
    </w:p>
    <w:p w14:paraId="00000008" w14:textId="77777777" w:rsidR="000A7141" w:rsidRPr="00F43D3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>Konkurs jest organizowany na terytorium Rzeczypospolitej Polskiej.</w:t>
      </w:r>
    </w:p>
    <w:p w14:paraId="00000009" w14:textId="4B212600" w:rsidR="000A7141" w:rsidRPr="00F43D3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Konkurs rozpoczyna się w dniu </w:t>
      </w:r>
      <w:r w:rsidR="004A2401">
        <w:rPr>
          <w:rFonts w:asciiTheme="minorHAnsi" w:eastAsia="Symbol" w:hAnsiTheme="minorHAnsi" w:cstheme="minorHAnsi"/>
          <w:sz w:val="22"/>
          <w:szCs w:val="22"/>
        </w:rPr>
        <w:t>11</w:t>
      </w:r>
      <w:r w:rsidRPr="00F43D31">
        <w:rPr>
          <w:rFonts w:asciiTheme="minorHAnsi" w:eastAsia="Symbol" w:hAnsiTheme="minorHAnsi" w:cstheme="minorHAnsi"/>
          <w:sz w:val="22"/>
          <w:szCs w:val="22"/>
        </w:rPr>
        <w:t>.0</w:t>
      </w:r>
      <w:r w:rsidR="004A2401">
        <w:rPr>
          <w:rFonts w:asciiTheme="minorHAnsi" w:eastAsia="Symbol" w:hAnsiTheme="minorHAnsi" w:cstheme="minorHAnsi"/>
          <w:sz w:val="22"/>
          <w:szCs w:val="22"/>
        </w:rPr>
        <w:t>7</w:t>
      </w:r>
      <w:r w:rsidRPr="00F43D31">
        <w:rPr>
          <w:rFonts w:asciiTheme="minorHAnsi" w:eastAsia="Symbol" w:hAnsiTheme="minorHAnsi" w:cstheme="minorHAnsi"/>
          <w:sz w:val="22"/>
          <w:szCs w:val="22"/>
        </w:rPr>
        <w:t>.2025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i kończy się w dniu </w:t>
      </w:r>
      <w:r w:rsidR="00F43D31" w:rsidRPr="00F43D31">
        <w:rPr>
          <w:rFonts w:asciiTheme="minorHAnsi" w:eastAsia="Symbol" w:hAnsiTheme="minorHAnsi" w:cstheme="minorHAnsi"/>
          <w:sz w:val="22"/>
          <w:szCs w:val="22"/>
        </w:rPr>
        <w:t>2</w:t>
      </w:r>
      <w:r w:rsidR="004A2401">
        <w:rPr>
          <w:rFonts w:asciiTheme="minorHAnsi" w:eastAsia="Symbol" w:hAnsiTheme="minorHAnsi" w:cstheme="minorHAnsi"/>
          <w:sz w:val="22"/>
          <w:szCs w:val="22"/>
        </w:rPr>
        <w:t>4</w:t>
      </w:r>
      <w:r w:rsidR="00F43D31" w:rsidRPr="00F43D31">
        <w:rPr>
          <w:rFonts w:asciiTheme="minorHAnsi" w:eastAsia="Symbol" w:hAnsiTheme="minorHAnsi" w:cstheme="minorHAnsi"/>
          <w:sz w:val="22"/>
          <w:szCs w:val="22"/>
        </w:rPr>
        <w:t>.</w:t>
      </w:r>
      <w:r w:rsidR="004A2401">
        <w:rPr>
          <w:rFonts w:asciiTheme="minorHAnsi" w:eastAsia="Symbol" w:hAnsiTheme="minorHAnsi" w:cstheme="minorHAnsi"/>
          <w:sz w:val="22"/>
          <w:szCs w:val="22"/>
        </w:rPr>
        <w:t>07</w:t>
      </w:r>
      <w:r w:rsidRPr="00F43D31">
        <w:rPr>
          <w:rFonts w:asciiTheme="minorHAnsi" w:eastAsia="Symbol" w:hAnsiTheme="minorHAnsi" w:cstheme="minorHAnsi"/>
          <w:sz w:val="22"/>
          <w:szCs w:val="22"/>
        </w:rPr>
        <w:t>.2025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</w:t>
      </w:r>
      <w:r w:rsidR="00897E0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 godzinie 23:59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jest to okres przyjmowania Zgłoszeń do Konkursu. </w:t>
      </w:r>
    </w:p>
    <w:p w14:paraId="0000000A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Nadzór nad prawidłowym przeprowadzeniem Konkursu sprawuje Jury Konkursowe, powołane przez Organizatora. </w:t>
      </w:r>
    </w:p>
    <w:p w14:paraId="0000000B" w14:textId="77777777" w:rsidR="000A7141" w:rsidRPr="00F43D3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Platforma Instagram nie sponsoruje Konkursu, nie ponosi żadnej odpowiedzialności związanej z </w:t>
      </w:r>
      <w:r w:rsidRPr="00F43D31">
        <w:rPr>
          <w:rFonts w:asciiTheme="minorHAnsi" w:eastAsia="Calibri" w:hAnsiTheme="minorHAnsi" w:cstheme="minorHAnsi"/>
          <w:sz w:val="22"/>
          <w:szCs w:val="22"/>
        </w:rPr>
        <w:t>Konkursem.</w:t>
      </w:r>
    </w:p>
    <w:p w14:paraId="0000000C" w14:textId="5D4033C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43D31">
        <w:rPr>
          <w:rFonts w:asciiTheme="minorHAnsi" w:eastAsia="Calibri" w:hAnsiTheme="minorHAnsi" w:cstheme="minorHAnsi"/>
          <w:sz w:val="22"/>
          <w:szCs w:val="22"/>
        </w:rPr>
        <w:t>Do zasad prowadzenia Konkursu stosuje się Wytyczne dla społeczności Instagram, z którymi uczestnik Konkursu (dalej: „</w:t>
      </w:r>
      <w:r w:rsidRPr="00F43D31">
        <w:rPr>
          <w:rFonts w:asciiTheme="minorHAnsi" w:eastAsia="Calibri" w:hAnsiTheme="minorHAnsi" w:cstheme="minorHAnsi"/>
          <w:b/>
          <w:sz w:val="22"/>
          <w:szCs w:val="22"/>
        </w:rPr>
        <w:t>Uczestnik</w:t>
      </w:r>
      <w:r w:rsidRPr="00F43D31">
        <w:rPr>
          <w:rFonts w:asciiTheme="minorHAnsi" w:eastAsia="Calibri" w:hAnsiTheme="minorHAnsi" w:cstheme="minorHAnsi"/>
          <w:sz w:val="22"/>
          <w:szCs w:val="22"/>
        </w:rPr>
        <w:t xml:space="preserve">”) zapozna się korzystając z następującego linku: </w:t>
      </w:r>
      <w:hyperlink r:id="rId6">
        <w:r w:rsidR="000A7141" w:rsidRPr="00F43D31">
          <w:rPr>
            <w:rFonts w:asciiTheme="minorHAnsi" w:hAnsiTheme="minorHAnsi" w:cstheme="minorHAnsi"/>
            <w:color w:val="1155CC"/>
            <w:sz w:val="22"/>
            <w:szCs w:val="22"/>
            <w:u w:val="single"/>
          </w:rPr>
          <w:t>https://www.facebook.com/help/instagram/477434105621119</w:t>
        </w:r>
      </w:hyperlink>
      <w:r w:rsidRPr="00F43D31">
        <w:rPr>
          <w:rFonts w:asciiTheme="minorHAnsi" w:eastAsia="Calibri" w:hAnsiTheme="minorHAnsi" w:cstheme="minorHAnsi"/>
          <w:sz w:val="22"/>
          <w:szCs w:val="22"/>
        </w:rPr>
        <w:t>.</w:t>
      </w:r>
      <w:r w:rsidR="00BA675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Nieprzestrzeganie tych wytycznych powoduje dyskwalifikację Uczestnika.</w:t>
      </w:r>
    </w:p>
    <w:p w14:paraId="0000000D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Uczestnicy Konkursu</w:t>
      </w:r>
    </w:p>
    <w:p w14:paraId="0000000F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Udział w Konkursie mogą wziąć wyłącznie pełnoletnie osoby fizyczne, mające stałe miejsce zamieszkania na terytorium Polski, które mają założone konto w aplikacji Żabka Jush (dalej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Żabka Jush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”) lub na stronie internetowej </w:t>
      </w:r>
      <w:hyperlink r:id="rId7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www.delio.com.pl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nabywające określone w niniejszym Regulaminie Produkty, jako konsumenci w rozumieniu art. 22[1] Kodeksu cywilnego, czyli w celu niezwiązanym bezpośrednio z działalnością gospodarczą lub zawodową.</w:t>
      </w:r>
    </w:p>
    <w:p w14:paraId="00000011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Nagród w Konkursie nie mogą otrzymać pracownicy i członkowie najbliższej rodziny pracowników Organizatora ani Fundatora. </w:t>
      </w:r>
    </w:p>
    <w:p w14:paraId="00000012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Przez członków najbliższej rodziny, o których mowa w pkt. 2.2 powyżej, rozumie się: wstępnych, zstępnych, rodzeństwo, małżonków, małżonków i zstępnych rodzeństwa, rodziców i rodzeństwo, małżonków oraz osoby pozostające w stosunku przysposobienia. </w:t>
      </w:r>
    </w:p>
    <w:p w14:paraId="00000013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Zasady i przebieg Konkursu</w:t>
      </w:r>
    </w:p>
    <w:p w14:paraId="00000015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6" w14:textId="22D62646" w:rsidR="000A7141" w:rsidRPr="00F43D3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Sprzedażą w ramach Konkursu objęte są piwa </w:t>
      </w:r>
      <w:r w:rsidR="004A2401">
        <w:rPr>
          <w:rFonts w:ascii="Calibri" w:eastAsia="Calibri" w:hAnsi="Calibri" w:cs="Calibri"/>
          <w:color w:val="000000"/>
          <w:sz w:val="22"/>
          <w:szCs w:val="22"/>
        </w:rPr>
        <w:t>Desperados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(w dowolnej konfiguracji: </w:t>
      </w:r>
      <w:r w:rsidR="004A2401">
        <w:rPr>
          <w:rFonts w:ascii="Calibri" w:eastAsia="Calibri" w:hAnsi="Calibri" w:cs="Calibri"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color w:val="000000"/>
          <w:sz w:val="22"/>
          <w:szCs w:val="22"/>
        </w:rPr>
        <w:t>x jed</w:t>
      </w:r>
      <w:r>
        <w:rPr>
          <w:rFonts w:ascii="Calibri" w:eastAsia="Calibri" w:hAnsi="Calibri" w:cs="Calibri"/>
          <w:sz w:val="22"/>
          <w:szCs w:val="22"/>
        </w:rPr>
        <w:t>en produkt w butelce lub puszce</w:t>
      </w:r>
      <w:r w:rsidR="00F43D31"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1x czteropak</w:t>
      </w:r>
      <w:r w:rsidR="00F43D31">
        <w:rPr>
          <w:rFonts w:ascii="Calibri" w:eastAsia="Calibri" w:hAnsi="Calibri" w:cs="Calibri"/>
          <w:sz w:val="22"/>
          <w:szCs w:val="22"/>
        </w:rPr>
        <w:t xml:space="preserve"> lub 1x</w:t>
      </w:r>
      <w:r w:rsidR="0014791B">
        <w:rPr>
          <w:rFonts w:ascii="Calibri" w:eastAsia="Calibri" w:hAnsi="Calibri" w:cs="Calibri"/>
          <w:sz w:val="22"/>
          <w:szCs w:val="22"/>
        </w:rPr>
        <w:t xml:space="preserve"> gotowy</w:t>
      </w:r>
      <w:r w:rsidR="00F43D31">
        <w:rPr>
          <w:rFonts w:ascii="Calibri" w:eastAsia="Calibri" w:hAnsi="Calibri" w:cs="Calibri"/>
          <w:sz w:val="22"/>
          <w:szCs w:val="22"/>
        </w:rPr>
        <w:t xml:space="preserve"> zestaw</w:t>
      </w:r>
      <w:r w:rsidR="0014791B">
        <w:rPr>
          <w:rFonts w:ascii="Calibri" w:eastAsia="Calibri" w:hAnsi="Calibri" w:cs="Calibri"/>
          <w:sz w:val="22"/>
          <w:szCs w:val="22"/>
        </w:rPr>
        <w:t xml:space="preserve"> </w:t>
      </w:r>
      <w:r w:rsidR="004A2401">
        <w:rPr>
          <w:rFonts w:ascii="Calibri" w:eastAsia="Calibri" w:hAnsi="Calibri" w:cs="Calibri"/>
          <w:sz w:val="22"/>
          <w:szCs w:val="22"/>
        </w:rPr>
        <w:t>trzech</w:t>
      </w:r>
      <w:r w:rsidR="00100B57">
        <w:rPr>
          <w:rFonts w:ascii="Calibri" w:eastAsia="Calibri" w:hAnsi="Calibri" w:cs="Calibri"/>
          <w:sz w:val="22"/>
          <w:szCs w:val="22"/>
        </w:rPr>
        <w:t xml:space="preserve"> pojedynczych produktów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które można zakupić </w:t>
      </w:r>
      <w:r w:rsidR="00F43D31">
        <w:rPr>
          <w:rFonts w:ascii="Calibri" w:eastAsia="Calibri" w:hAnsi="Calibri" w:cs="Calibri"/>
          <w:color w:val="000000"/>
          <w:sz w:val="22"/>
          <w:szCs w:val="22"/>
        </w:rPr>
        <w:t xml:space="preserve">w Warszawie i Krakowie </w:t>
      </w:r>
      <w:r>
        <w:rPr>
          <w:rFonts w:ascii="Calibri" w:eastAsia="Calibri" w:hAnsi="Calibri" w:cs="Calibri"/>
          <w:color w:val="000000"/>
          <w:sz w:val="22"/>
          <w:szCs w:val="22"/>
        </w:rPr>
        <w:t>za pośrednictwem aplikacji Żabka Jush (zwane dalej: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Produktami</w:t>
      </w:r>
      <w:r>
        <w:rPr>
          <w:rFonts w:ascii="Calibri" w:eastAsia="Calibri" w:hAnsi="Calibri" w:cs="Calibri"/>
          <w:color w:val="000000"/>
          <w:sz w:val="22"/>
          <w:szCs w:val="22"/>
        </w:rPr>
        <w:t>”) lub na stronie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F43D31">
        <w:rPr>
          <w:rFonts w:ascii="Calibri" w:eastAsia="Calibri" w:hAnsi="Calibri" w:cs="Calibri"/>
          <w:sz w:val="22"/>
          <w:szCs w:val="22"/>
        </w:rPr>
        <w:t xml:space="preserve">internetowej </w:t>
      </w:r>
      <w:hyperlink r:id="rId8" w:history="1">
        <w:r w:rsidR="00F43D31" w:rsidRPr="00F43D31">
          <w:rPr>
            <w:rStyle w:val="Hipercze"/>
            <w:rFonts w:ascii="Calibri" w:eastAsia="Calibri" w:hAnsi="Calibri" w:cs="Calibri"/>
            <w:sz w:val="22"/>
            <w:szCs w:val="22"/>
          </w:rPr>
          <w:t>www.delio.com.pl</w:t>
        </w:r>
      </w:hyperlink>
      <w:r w:rsidR="00F43D31" w:rsidRPr="00F43D31">
        <w:rPr>
          <w:rFonts w:ascii="Calibri" w:eastAsia="Calibri" w:hAnsi="Calibri" w:cs="Calibri"/>
          <w:sz w:val="22"/>
          <w:szCs w:val="22"/>
        </w:rPr>
        <w:t xml:space="preserve"> w całej Polsce, na terenie działalności usługi</w:t>
      </w:r>
      <w:r w:rsidRPr="00F43D3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7" w14:textId="773D6666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F43D31"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dniu </w:t>
      </w:r>
      <w:r w:rsidR="004A2401">
        <w:rPr>
          <w:rFonts w:asciiTheme="minorHAnsi" w:eastAsia="Symbol" w:hAnsiTheme="minorHAnsi" w:cstheme="minorHAnsi"/>
          <w:sz w:val="22"/>
          <w:szCs w:val="22"/>
        </w:rPr>
        <w:t>11</w:t>
      </w:r>
      <w:r w:rsidRPr="00F43D31">
        <w:rPr>
          <w:rFonts w:asciiTheme="minorHAnsi" w:eastAsia="Symbol" w:hAnsiTheme="minorHAnsi" w:cstheme="minorHAnsi"/>
          <w:sz w:val="22"/>
          <w:szCs w:val="22"/>
        </w:rPr>
        <w:t>.0</w:t>
      </w:r>
      <w:r w:rsidR="004A2401">
        <w:rPr>
          <w:rFonts w:asciiTheme="minorHAnsi" w:eastAsia="Symbol" w:hAnsiTheme="minorHAnsi" w:cstheme="minorHAnsi"/>
          <w:sz w:val="22"/>
          <w:szCs w:val="22"/>
        </w:rPr>
        <w:t>7</w:t>
      </w:r>
      <w:r w:rsidRPr="00F43D31">
        <w:rPr>
          <w:rFonts w:asciiTheme="minorHAnsi" w:eastAsia="Symbol" w:hAnsiTheme="minorHAnsi" w:cstheme="minorHAnsi"/>
          <w:sz w:val="22"/>
          <w:szCs w:val="22"/>
        </w:rPr>
        <w:t>.2025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na</w:t>
      </w:r>
      <w:r w:rsidRPr="00F43D31">
        <w:rPr>
          <w:rFonts w:ascii="Calibri" w:eastAsia="Calibri" w:hAnsi="Calibri" w:cs="Calibri"/>
          <w:color w:val="000000"/>
          <w:sz w:val="22"/>
          <w:szCs w:val="22"/>
        </w:rPr>
        <w:t xml:space="preserve"> profilu </w:t>
      </w:r>
      <w:r w:rsidRPr="00F43D31">
        <w:rPr>
          <w:rFonts w:ascii="Calibri" w:eastAsia="Calibri" w:hAnsi="Calibri" w:cs="Calibri"/>
          <w:sz w:val="22"/>
          <w:szCs w:val="22"/>
        </w:rPr>
        <w:t>Żabka Jush</w:t>
      </w:r>
      <w:r w:rsidR="00E718EF">
        <w:rPr>
          <w:rFonts w:ascii="Calibri" w:eastAsia="Calibri" w:hAnsi="Calibri" w:cs="Calibri"/>
          <w:sz w:val="22"/>
          <w:szCs w:val="22"/>
        </w:rPr>
        <w:t>_delio</w:t>
      </w:r>
      <w:r w:rsidRPr="00F43D31">
        <w:rPr>
          <w:rFonts w:ascii="Calibri" w:eastAsia="Calibri" w:hAnsi="Calibri" w:cs="Calibri"/>
          <w:color w:val="000000"/>
          <w:sz w:val="22"/>
          <w:szCs w:val="22"/>
        </w:rPr>
        <w:t xml:space="preserve"> na portalu społecznościowym Instagram pod adresem </w:t>
      </w:r>
      <w:hyperlink r:id="rId9" w:history="1">
        <w:r w:rsidR="00F43D31" w:rsidRPr="00F43D31">
          <w:rPr>
            <w:rStyle w:val="Hipercze"/>
            <w:rFonts w:asciiTheme="minorHAnsi" w:hAnsiTheme="minorHAnsi" w:cstheme="minorHAnsi"/>
            <w:sz w:val="22"/>
            <w:szCs w:val="22"/>
          </w:rPr>
          <w:t>https://www.instagram.com/zabkajush_delio/</w:t>
        </w:r>
      </w:hyperlink>
      <w:r w:rsidRPr="00F43D31">
        <w:rPr>
          <w:rFonts w:ascii="Calibri" w:eastAsia="Calibri" w:hAnsi="Calibri" w:cs="Calibri"/>
          <w:color w:val="000000"/>
          <w:sz w:val="22"/>
          <w:szCs w:val="22"/>
        </w:rPr>
        <w:t xml:space="preserve"> (dalej </w:t>
      </w:r>
      <w:r>
        <w:rPr>
          <w:rFonts w:ascii="Calibri" w:eastAsia="Calibri" w:hAnsi="Calibri" w:cs="Calibri"/>
          <w:color w:val="000000"/>
          <w:sz w:val="22"/>
          <w:szCs w:val="22"/>
        </w:rPr>
        <w:t>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Profil Żabka </w:t>
      </w:r>
      <w:r>
        <w:rPr>
          <w:rFonts w:ascii="Calibri" w:eastAsia="Calibri" w:hAnsi="Calibri" w:cs="Calibri"/>
          <w:b/>
          <w:sz w:val="22"/>
          <w:szCs w:val="22"/>
        </w:rPr>
        <w:t>J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ush</w:t>
      </w:r>
      <w:r w:rsidR="00E718EF">
        <w:rPr>
          <w:rFonts w:ascii="Calibri" w:eastAsia="Calibri" w:hAnsi="Calibri" w:cs="Calibri"/>
          <w:b/>
          <w:color w:val="000000"/>
          <w:sz w:val="22"/>
          <w:szCs w:val="22"/>
        </w:rPr>
        <w:t>_delio</w:t>
      </w:r>
      <w:r>
        <w:rPr>
          <w:rFonts w:ascii="Calibri" w:eastAsia="Calibri" w:hAnsi="Calibri" w:cs="Calibri"/>
          <w:color w:val="000000"/>
          <w:sz w:val="22"/>
          <w:szCs w:val="22"/>
        </w:rPr>
        <w:t>”) pojawi się post informujący o Konkursie (dalej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Post Konkursowy</w:t>
      </w:r>
      <w:r>
        <w:rPr>
          <w:rFonts w:ascii="Calibri" w:eastAsia="Calibri" w:hAnsi="Calibri" w:cs="Calibri"/>
          <w:color w:val="000000"/>
          <w:sz w:val="22"/>
          <w:szCs w:val="22"/>
        </w:rPr>
        <w:t>”), w którym podane zostanie zadanie konkursowe (dalej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Zadanie Konkursowe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”) polegające na </w:t>
      </w:r>
      <w:r w:rsidR="004A2401">
        <w:rPr>
          <w:rFonts w:ascii="Calibri" w:eastAsia="Calibri" w:hAnsi="Calibri" w:cs="Calibri"/>
          <w:color w:val="000000"/>
          <w:sz w:val="22"/>
          <w:szCs w:val="22"/>
        </w:rPr>
        <w:t xml:space="preserve">oznaczeniu w komentarzu jednej osoby, z którą chcesz tańczyć do wschodu słońca na Sunrise Festival i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podaniu w komentarzu do Posta Konkursowego odpowiedź 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>na pytani</w:t>
      </w:r>
      <w:r w:rsidRPr="00F43D31">
        <w:rPr>
          <w:rFonts w:asciiTheme="minorHAnsi" w:eastAsia="Calibri" w:hAnsiTheme="minorHAnsi" w:cstheme="minorHAnsi"/>
          <w:sz w:val="22"/>
          <w:szCs w:val="22"/>
        </w:rPr>
        <w:t xml:space="preserve">e 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>„</w:t>
      </w:r>
      <w:r w:rsidR="004A2401">
        <w:rPr>
          <w:rFonts w:asciiTheme="minorHAnsi" w:hAnsiTheme="minorHAnsi" w:cstheme="minorHAnsi"/>
          <w:sz w:val="22"/>
          <w:szCs w:val="22"/>
        </w:rPr>
        <w:t>Dlaczego to właśnie Wy powinniście mieć tę szansę</w:t>
      </w:r>
      <w:r w:rsidR="00F43D31" w:rsidRPr="00F43D31">
        <w:rPr>
          <w:rFonts w:asciiTheme="minorHAnsi" w:hAnsiTheme="minorHAnsi" w:cstheme="minorHAnsi"/>
          <w:sz w:val="22"/>
          <w:szCs w:val="22"/>
        </w:rPr>
        <w:t>?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  <w:r w:rsidR="00F43D3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8" w14:textId="289EC724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W Konkursie wygrają osoby, które w najbardziej ciekawy i kreatywny sposób odpowiedziały na pytanie stanowiące Zadanie Konkursowe</w:t>
      </w:r>
      <w:r w:rsidR="004A2401">
        <w:rPr>
          <w:rFonts w:ascii="Calibri" w:eastAsia="Calibri" w:hAnsi="Calibri" w:cs="Calibri"/>
          <w:color w:val="000000"/>
          <w:sz w:val="22"/>
          <w:szCs w:val="22"/>
        </w:rPr>
        <w:t xml:space="preserve"> oraz oznaczyły jedną osobę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19" w14:textId="716E34F8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Uczestnikiem 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jest osoba, o której mowa w pkt. 2.1., która w okresie od dnia </w:t>
      </w:r>
      <w:r w:rsidR="00F43D31" w:rsidRPr="00F43D31">
        <w:rPr>
          <w:rFonts w:asciiTheme="minorHAnsi" w:eastAsia="Symbol" w:hAnsiTheme="minorHAnsi" w:cstheme="minorHAnsi"/>
          <w:sz w:val="22"/>
          <w:szCs w:val="22"/>
        </w:rPr>
        <w:t>1</w:t>
      </w:r>
      <w:r w:rsidR="004A2401">
        <w:rPr>
          <w:rFonts w:asciiTheme="minorHAnsi" w:eastAsia="Symbol" w:hAnsiTheme="minorHAnsi" w:cstheme="minorHAnsi"/>
          <w:sz w:val="22"/>
          <w:szCs w:val="22"/>
        </w:rPr>
        <w:t>1</w:t>
      </w:r>
      <w:r w:rsidRPr="00F43D31">
        <w:rPr>
          <w:rFonts w:asciiTheme="minorHAnsi" w:eastAsia="Symbol" w:hAnsiTheme="minorHAnsi" w:cstheme="minorHAnsi"/>
          <w:sz w:val="22"/>
          <w:szCs w:val="22"/>
        </w:rPr>
        <w:t>.0</w:t>
      </w:r>
      <w:r w:rsidR="004A2401">
        <w:rPr>
          <w:rFonts w:asciiTheme="minorHAnsi" w:eastAsia="Symbol" w:hAnsiTheme="minorHAnsi" w:cstheme="minorHAnsi"/>
          <w:sz w:val="22"/>
          <w:szCs w:val="22"/>
        </w:rPr>
        <w:t>7</w:t>
      </w:r>
      <w:r w:rsidRPr="00F43D31">
        <w:rPr>
          <w:rFonts w:asciiTheme="minorHAnsi" w:eastAsia="Symbol" w:hAnsiTheme="minorHAnsi" w:cstheme="minorHAnsi"/>
          <w:sz w:val="22"/>
          <w:szCs w:val="22"/>
        </w:rPr>
        <w:t>.2025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do dnia </w:t>
      </w:r>
      <w:r w:rsidR="00F43D31" w:rsidRPr="00F43D31">
        <w:rPr>
          <w:rFonts w:asciiTheme="minorHAnsi" w:eastAsia="Symbol" w:hAnsiTheme="minorHAnsi" w:cstheme="minorHAnsi"/>
          <w:sz w:val="22"/>
          <w:szCs w:val="22"/>
        </w:rPr>
        <w:t>2</w:t>
      </w:r>
      <w:r w:rsidR="004A2401">
        <w:rPr>
          <w:rFonts w:asciiTheme="minorHAnsi" w:eastAsia="Symbol" w:hAnsiTheme="minorHAnsi" w:cstheme="minorHAnsi"/>
          <w:sz w:val="22"/>
          <w:szCs w:val="22"/>
        </w:rPr>
        <w:t>4</w:t>
      </w:r>
      <w:r w:rsidRPr="00F43D31">
        <w:rPr>
          <w:rFonts w:asciiTheme="minorHAnsi" w:eastAsia="Symbol" w:hAnsiTheme="minorHAnsi" w:cstheme="minorHAnsi"/>
          <w:sz w:val="22"/>
          <w:szCs w:val="22"/>
        </w:rPr>
        <w:t>.0</w:t>
      </w:r>
      <w:r w:rsidR="004A2401">
        <w:rPr>
          <w:rFonts w:asciiTheme="minorHAnsi" w:eastAsia="Symbol" w:hAnsiTheme="minorHAnsi" w:cstheme="minorHAnsi"/>
          <w:sz w:val="22"/>
          <w:szCs w:val="22"/>
        </w:rPr>
        <w:t>7</w:t>
      </w:r>
      <w:r w:rsidRPr="00F43D31">
        <w:rPr>
          <w:rFonts w:asciiTheme="minorHAnsi" w:eastAsia="Symbol" w:hAnsiTheme="minorHAnsi" w:cstheme="minorHAnsi"/>
          <w:sz w:val="22"/>
          <w:szCs w:val="22"/>
        </w:rPr>
        <w:t>.2025</w:t>
      </w:r>
      <w:r w:rsidRPr="00F43D3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spełniła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łącznie następujące warunki: </w:t>
      </w:r>
    </w:p>
    <w:p w14:paraId="0000001A" w14:textId="4FB0F3B9" w:rsidR="000A7141" w:rsidRDefault="00F62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Zakupi za pośrednictwem aplikacji Żabka Jush lu</w:t>
      </w:r>
      <w:r>
        <w:rPr>
          <w:rFonts w:ascii="Calibri" w:eastAsia="Calibri" w:hAnsi="Calibri" w:cs="Calibri"/>
          <w:sz w:val="22"/>
          <w:szCs w:val="22"/>
        </w:rPr>
        <w:t xml:space="preserve">b stronę internetową </w:t>
      </w:r>
      <w:hyperlink r:id="rId10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www.delio.com.pl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Produkty</w:t>
      </w:r>
      <w:r w:rsidR="0056316D">
        <w:rPr>
          <w:rFonts w:ascii="Calibri" w:eastAsia="Calibri" w:hAnsi="Calibri" w:cs="Calibri"/>
          <w:color w:val="000000"/>
          <w:sz w:val="22"/>
          <w:szCs w:val="22"/>
        </w:rPr>
        <w:t xml:space="preserve"> (tj. co najmniej </w:t>
      </w:r>
      <w:r w:rsidR="004A2401">
        <w:rPr>
          <w:rFonts w:ascii="Calibri" w:eastAsia="Calibri" w:hAnsi="Calibri" w:cs="Calibri"/>
          <w:color w:val="000000"/>
          <w:sz w:val="22"/>
          <w:szCs w:val="22"/>
        </w:rPr>
        <w:t>3</w:t>
      </w:r>
      <w:r w:rsidR="00A53E7C" w:rsidRPr="00A53E7C">
        <w:rPr>
          <w:rFonts w:ascii="Calibri" w:eastAsia="Calibri" w:hAnsi="Calibri" w:cs="Calibri"/>
          <w:color w:val="000000"/>
          <w:sz w:val="22"/>
          <w:szCs w:val="22"/>
        </w:rPr>
        <w:t>x jeden produkt w butelce lub puszce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lub</w:t>
      </w:r>
      <w:r w:rsidR="00A53E7C" w:rsidRPr="00A53E7C">
        <w:rPr>
          <w:rFonts w:ascii="Calibri" w:eastAsia="Calibri" w:hAnsi="Calibri" w:cs="Calibri"/>
          <w:color w:val="000000"/>
          <w:sz w:val="22"/>
          <w:szCs w:val="22"/>
        </w:rPr>
        <w:t xml:space="preserve"> 1x czteropak lub 1x </w:t>
      </w:r>
      <w:r w:rsidR="00100B57">
        <w:rPr>
          <w:rFonts w:ascii="Calibri" w:eastAsia="Calibri" w:hAnsi="Calibri" w:cs="Calibri"/>
          <w:color w:val="000000"/>
          <w:sz w:val="22"/>
          <w:szCs w:val="22"/>
        </w:rPr>
        <w:t xml:space="preserve">gotowy </w:t>
      </w:r>
      <w:r w:rsidR="00A53E7C" w:rsidRPr="00A53E7C">
        <w:rPr>
          <w:rFonts w:ascii="Calibri" w:eastAsia="Calibri" w:hAnsi="Calibri" w:cs="Calibri"/>
          <w:color w:val="000000"/>
          <w:sz w:val="22"/>
          <w:szCs w:val="22"/>
        </w:rPr>
        <w:t>zestaw</w:t>
      </w:r>
      <w:r w:rsidR="00100B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2401">
        <w:rPr>
          <w:rFonts w:ascii="Calibri" w:eastAsia="Calibri" w:hAnsi="Calibri" w:cs="Calibri"/>
          <w:color w:val="000000"/>
          <w:sz w:val="22"/>
          <w:szCs w:val="22"/>
        </w:rPr>
        <w:t>trzech</w:t>
      </w:r>
      <w:r w:rsidR="00100B57">
        <w:rPr>
          <w:rFonts w:ascii="Calibri" w:eastAsia="Calibri" w:hAnsi="Calibri" w:cs="Calibri"/>
          <w:color w:val="000000"/>
          <w:sz w:val="22"/>
          <w:szCs w:val="22"/>
        </w:rPr>
        <w:t xml:space="preserve"> pojedynczych produktów</w:t>
      </w:r>
      <w:r w:rsidR="00A53E7C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przy czym Produkty muszą być objęte jednym zamówieniem. </w:t>
      </w:r>
    </w:p>
    <w:p w14:paraId="0000001B" w14:textId="3074E7DD" w:rsidR="000A7141" w:rsidRDefault="00F62E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ykona Zadanie Konkursowe, czyli w komentarzu pod Postem Konkursowym odpowie na pytanie, o którym jest mowa w pkt. 3.2</w:t>
      </w:r>
      <w:r w:rsidR="009405D8">
        <w:rPr>
          <w:rFonts w:ascii="Calibri" w:eastAsia="Calibri" w:hAnsi="Calibri" w:cs="Calibri"/>
          <w:color w:val="000000"/>
          <w:sz w:val="22"/>
          <w:szCs w:val="22"/>
        </w:rPr>
        <w:t xml:space="preserve"> i oznaczy jedną dowolną osobę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1C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Każdy Uczestnik może wziąć udział w Konkursie dowolną ilość razy. Oznacza to, że pod Postem Konkursowym Uczestnik może </w:t>
      </w:r>
      <w:r>
        <w:rPr>
          <w:rFonts w:ascii="Calibri" w:eastAsia="Calibri" w:hAnsi="Calibri" w:cs="Calibri"/>
          <w:sz w:val="22"/>
          <w:szCs w:val="22"/>
        </w:rPr>
        <w:t>zamieścić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dowolną liczbę komentarzy zawierających odpowiedź na pytanie konkursowe. Jednak jeden Uczestnik może wygrać w Konkursie tylko jedną nagrodę. </w:t>
      </w:r>
    </w:p>
    <w:p w14:paraId="0000001D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Organizator zastrzega, że w Konkursie nie będą uwzględniane komentarze stanowiące odpowiedzi na pytania konkursowe, jeżeli będą zawierały wulgaryzmy, treści obraźliwe lub sprzeczne z prawem lub przyjętymi za obowiązujące normami obyczajowymi lub naruszające prawa osób trzecich. Takie komentarze mogą być przez Organizatora kasowane.</w:t>
      </w:r>
    </w:p>
    <w:p w14:paraId="0000001E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Nagrody i ich przyznawanie</w:t>
      </w:r>
    </w:p>
    <w:p w14:paraId="00000020" w14:textId="77777777" w:rsidR="000A7141" w:rsidRDefault="000A7141">
      <w:pPr>
        <w:ind w:left="700"/>
        <w:jc w:val="center"/>
        <w:rPr>
          <w:rFonts w:ascii="Calibri" w:eastAsia="Calibri" w:hAnsi="Calibri" w:cs="Calibri"/>
          <w:sz w:val="22"/>
          <w:szCs w:val="22"/>
        </w:rPr>
      </w:pPr>
    </w:p>
    <w:p w14:paraId="00000021" w14:textId="74265E44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konkursie przewidziano </w:t>
      </w:r>
      <w:commentRangeStart w:id="1"/>
      <w:r w:rsidR="009405D8">
        <w:rPr>
          <w:rFonts w:ascii="Calibri" w:eastAsia="Calibri" w:hAnsi="Calibri" w:cs="Calibri"/>
          <w:sz w:val="22"/>
          <w:szCs w:val="22"/>
        </w:rPr>
        <w:t>15</w:t>
      </w:r>
      <w:commentRangeEnd w:id="1"/>
      <w:r w:rsidR="00B65225">
        <w:rPr>
          <w:rStyle w:val="Odwoaniedokomentarza"/>
        </w:rPr>
        <w:commentReference w:id="1"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nagród:</w:t>
      </w:r>
    </w:p>
    <w:p w14:paraId="00000022" w14:textId="4EF55AED" w:rsidR="000A7141" w:rsidRDefault="009405D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56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5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nagr</w:t>
      </w:r>
      <w:r>
        <w:rPr>
          <w:rFonts w:ascii="Calibri" w:eastAsia="Calibri" w:hAnsi="Calibri" w:cs="Calibri"/>
          <w:color w:val="000000"/>
          <w:sz w:val="22"/>
          <w:szCs w:val="22"/>
        </w:rPr>
        <w:t>ód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w postaci podwójnych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dwudniowych 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karnetów na </w:t>
      </w:r>
      <w:r>
        <w:rPr>
          <w:rFonts w:ascii="Calibri" w:eastAsia="Calibri" w:hAnsi="Calibri" w:cs="Calibri"/>
          <w:color w:val="000000"/>
          <w:sz w:val="22"/>
          <w:szCs w:val="22"/>
        </w:rPr>
        <w:t>Sunrise Festival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o wartości</w:t>
      </w:r>
      <w:r w:rsidR="00E718EF" w:rsidRPr="00E718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97E06">
        <w:rPr>
          <w:rFonts w:ascii="Calibri" w:eastAsia="Calibri" w:hAnsi="Calibri" w:cs="Calibri"/>
          <w:color w:val="000000"/>
          <w:sz w:val="22"/>
          <w:szCs w:val="22"/>
        </w:rPr>
        <w:t>745,50</w:t>
      </w:r>
      <w:r w:rsidR="00E718EF" w:rsidRPr="00E718EF">
        <w:rPr>
          <w:rFonts w:ascii="Calibri" w:eastAsia="Calibri" w:hAnsi="Calibri" w:cs="Calibri"/>
          <w:color w:val="000000"/>
          <w:sz w:val="22"/>
          <w:szCs w:val="22"/>
        </w:rPr>
        <w:t xml:space="preserve"> zł za jeden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karnet</w:t>
      </w:r>
      <w:r w:rsidR="00E718EF" w:rsidRPr="00E718E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Karnet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obowiązuje w dniach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od </w:t>
      </w:r>
      <w:r>
        <w:rPr>
          <w:rFonts w:ascii="Calibri" w:eastAsia="Calibri" w:hAnsi="Calibri" w:cs="Calibri"/>
          <w:color w:val="000000"/>
          <w:sz w:val="22"/>
          <w:szCs w:val="22"/>
        </w:rPr>
        <w:t>1-2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sierpnia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2025 r. Karnety mają formę elektroniczną</w:t>
      </w:r>
      <w:r w:rsidR="0046568C">
        <w:rPr>
          <w:rFonts w:ascii="Calibri" w:eastAsia="Calibri" w:hAnsi="Calibri" w:cs="Calibri"/>
          <w:color w:val="000000"/>
          <w:sz w:val="22"/>
          <w:szCs w:val="22"/>
        </w:rPr>
        <w:t xml:space="preserve"> i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718EF">
        <w:rPr>
          <w:rFonts w:ascii="Calibri" w:eastAsia="Calibri" w:hAnsi="Calibri" w:cs="Calibri"/>
          <w:sz w:val="22"/>
          <w:szCs w:val="22"/>
        </w:rPr>
        <w:t xml:space="preserve">zostaną 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przesłane zwycięzcom Konkursu </w:t>
      </w:r>
      <w:r w:rsidR="00E718EF">
        <w:rPr>
          <w:rFonts w:ascii="Calibri" w:eastAsia="Calibri" w:hAnsi="Calibri" w:cs="Calibri"/>
          <w:sz w:val="22"/>
          <w:szCs w:val="22"/>
        </w:rPr>
        <w:t>za pośrednictwem serwisu Instagram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6568C">
        <w:rPr>
          <w:rFonts w:ascii="Calibri" w:eastAsia="Calibri" w:hAnsi="Calibri" w:cs="Calibri"/>
          <w:color w:val="000000"/>
          <w:sz w:val="22"/>
          <w:szCs w:val="22"/>
        </w:rPr>
        <w:t xml:space="preserve">w formie pdf 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>wraz z informacjami o warunkach udziału w wydarzeniu;</w:t>
      </w:r>
    </w:p>
    <w:p w14:paraId="00000023" w14:textId="32234C4D" w:rsidR="000A7141" w:rsidRDefault="00F62EE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56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</w:t>
      </w:r>
      <w:r w:rsidR="00897E06"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nagr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>ód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 postaci </w:t>
      </w:r>
      <w:r w:rsidR="009405D8">
        <w:rPr>
          <w:rFonts w:ascii="Calibri" w:eastAsia="Calibri" w:hAnsi="Calibri" w:cs="Calibri"/>
          <w:color w:val="000000"/>
          <w:sz w:val="22"/>
          <w:szCs w:val="22"/>
        </w:rPr>
        <w:t>słuchawek JBL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o wartości </w:t>
      </w:r>
      <w:r w:rsidR="00897E06">
        <w:rPr>
          <w:rFonts w:ascii="Calibri" w:eastAsia="Calibri" w:hAnsi="Calibri" w:cs="Calibri"/>
          <w:color w:val="000000"/>
          <w:sz w:val="22"/>
          <w:szCs w:val="22"/>
        </w:rPr>
        <w:t>300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 zł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9405D8">
        <w:rPr>
          <w:rFonts w:ascii="Calibri" w:eastAsia="Calibri" w:hAnsi="Calibri" w:cs="Calibri"/>
          <w:color w:val="000000"/>
          <w:sz w:val="22"/>
          <w:szCs w:val="22"/>
        </w:rPr>
        <w:t>Słuchawki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zostaną przesłane zwycięzcom Konkursu </w:t>
      </w:r>
      <w:r w:rsidRPr="00E718EF">
        <w:rPr>
          <w:rFonts w:asciiTheme="minorHAnsi" w:eastAsia="Symbol" w:hAnsiTheme="minorHAnsi" w:cstheme="minorHAnsi"/>
          <w:sz w:val="22"/>
          <w:szCs w:val="22"/>
        </w:rPr>
        <w:t>w sposób określony przez Organizatora</w:t>
      </w:r>
      <w:r w:rsidRPr="00E718E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 ciągu 30 dni od dnia podania odpowiednich danych przez zwycięz</w:t>
      </w:r>
      <w:r>
        <w:rPr>
          <w:rFonts w:ascii="Calibri" w:eastAsia="Calibri" w:hAnsi="Calibri" w:cs="Calibri"/>
          <w:sz w:val="22"/>
          <w:szCs w:val="22"/>
        </w:rPr>
        <w:t>cę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Organizator poinformuje </w:t>
      </w:r>
      <w:r>
        <w:rPr>
          <w:rFonts w:ascii="Calibri" w:eastAsia="Calibri" w:hAnsi="Calibri" w:cs="Calibri"/>
          <w:sz w:val="22"/>
          <w:szCs w:val="22"/>
        </w:rPr>
        <w:t xml:space="preserve">zwycięzcę o sposobie dostarczenia </w:t>
      </w:r>
      <w:r w:rsidR="009405D8">
        <w:rPr>
          <w:rFonts w:ascii="Calibri" w:eastAsia="Calibri" w:hAnsi="Calibri" w:cs="Calibri"/>
          <w:sz w:val="22"/>
          <w:szCs w:val="22"/>
        </w:rPr>
        <w:t xml:space="preserve">nagród </w:t>
      </w:r>
      <w:r>
        <w:rPr>
          <w:rFonts w:ascii="Calibri" w:eastAsia="Calibri" w:hAnsi="Calibri" w:cs="Calibri"/>
          <w:sz w:val="22"/>
          <w:szCs w:val="22"/>
        </w:rPr>
        <w:t>za pośrednictwem wiadomości w serwisie Instagram.</w:t>
      </w:r>
    </w:p>
    <w:p w14:paraId="00000024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Poza nagrodami, o których jest mowa w punkcie 4.1 powyżej, każdy zwycięzca nagrody otrzyma dodatkową nagrodę pieniężną w wysokości 11,11 % wartości wygranej nagrody. Pieniężna część nagrody zostanie pobrana przez Organizatora, jako płatnika 10% ryczałtowego podatku dochodowego od osób fizycznych od przekazanych w Konkursie nagród (art. 30 ust. 1 pkt 2 Ustawy o podatku dochodowym od osób fizycznych) i przekazana do właściwego Urzędu Skarbowego. Potrącenie 10% podatku zryczałtowanego od łącznej wartości nagrody oznacza, że pieniężna część nagrody nie będzie wydawana Zwycięzcy. </w:t>
      </w:r>
    </w:p>
    <w:p w14:paraId="00000025" w14:textId="234ABD01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718E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dniu </w:t>
      </w:r>
      <w:r w:rsidR="00E718EF" w:rsidRPr="00E718EF">
        <w:rPr>
          <w:rFonts w:asciiTheme="minorHAnsi" w:eastAsia="Symbol" w:hAnsiTheme="minorHAnsi" w:cstheme="minorHAnsi"/>
          <w:sz w:val="22"/>
          <w:szCs w:val="22"/>
        </w:rPr>
        <w:t>2</w:t>
      </w:r>
      <w:r w:rsidR="00897E06">
        <w:rPr>
          <w:rFonts w:asciiTheme="minorHAnsi" w:eastAsia="Symbol" w:hAnsiTheme="minorHAnsi" w:cstheme="minorHAnsi"/>
          <w:sz w:val="22"/>
          <w:szCs w:val="22"/>
        </w:rPr>
        <w:t>5</w:t>
      </w:r>
      <w:r w:rsidRPr="00E718EF">
        <w:rPr>
          <w:rFonts w:asciiTheme="minorHAnsi" w:eastAsia="Symbol" w:hAnsiTheme="minorHAnsi" w:cstheme="minorHAnsi"/>
          <w:sz w:val="22"/>
          <w:szCs w:val="22"/>
        </w:rPr>
        <w:t>.0</w:t>
      </w:r>
      <w:r w:rsidR="00897E06">
        <w:rPr>
          <w:rFonts w:asciiTheme="minorHAnsi" w:eastAsia="Symbol" w:hAnsiTheme="minorHAnsi" w:cstheme="minorHAnsi"/>
          <w:sz w:val="22"/>
          <w:szCs w:val="22"/>
        </w:rPr>
        <w:t>7</w:t>
      </w:r>
      <w:r w:rsidRPr="00E718EF">
        <w:rPr>
          <w:rFonts w:asciiTheme="minorHAnsi" w:eastAsia="Symbol" w:hAnsiTheme="minorHAnsi" w:cstheme="minorHAnsi"/>
          <w:sz w:val="22"/>
          <w:szCs w:val="22"/>
        </w:rPr>
        <w:t>.2025</w:t>
      </w:r>
      <w:r w:rsidRPr="00E718E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r. Jury Konkursowe wyłoni </w:t>
      </w:r>
      <w:r w:rsidR="00897E06">
        <w:rPr>
          <w:rFonts w:asciiTheme="minorHAnsi" w:eastAsia="Calibri" w:hAnsiTheme="minorHAnsi" w:cstheme="minorHAnsi"/>
          <w:sz w:val="22"/>
          <w:szCs w:val="22"/>
        </w:rPr>
        <w:t>20</w:t>
      </w:r>
      <w:r w:rsidRPr="00E718E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zwycięzców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Konkursu i poda listę zwycięzców w poście na Profilu </w:t>
      </w:r>
      <w:r>
        <w:rPr>
          <w:rFonts w:ascii="Calibri" w:eastAsia="Calibri" w:hAnsi="Calibri" w:cs="Calibri"/>
          <w:sz w:val="22"/>
          <w:szCs w:val="22"/>
        </w:rPr>
        <w:t>Żabka Jush</w:t>
      </w:r>
      <w:r w:rsidR="00E718EF">
        <w:rPr>
          <w:rFonts w:ascii="Calibri" w:eastAsia="Calibri" w:hAnsi="Calibri" w:cs="Calibri"/>
          <w:sz w:val="22"/>
          <w:szCs w:val="22"/>
        </w:rPr>
        <w:t>_delio</w:t>
      </w:r>
      <w:r>
        <w:rPr>
          <w:rFonts w:ascii="Calibri" w:eastAsia="Calibri" w:hAnsi="Calibri" w:cs="Calibri"/>
          <w:sz w:val="22"/>
          <w:szCs w:val="22"/>
        </w:rPr>
        <w:t>, 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liście zwycięzców podane </w:t>
      </w:r>
      <w:r>
        <w:rPr>
          <w:rFonts w:ascii="Calibri" w:eastAsia="Calibri" w:hAnsi="Calibri" w:cs="Calibri"/>
          <w:sz w:val="22"/>
          <w:szCs w:val="22"/>
        </w:rPr>
        <w:t>zostaną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nicki</w:t>
      </w:r>
      <w:r>
        <w:rPr>
          <w:rFonts w:ascii="Calibri" w:eastAsia="Calibri" w:hAnsi="Calibri" w:cs="Calibri"/>
          <w:sz w:val="22"/>
          <w:szCs w:val="22"/>
        </w:rPr>
        <w:t>, którymi zwycięzcy posługują się na Instagramie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26" w14:textId="33634F29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Każdy ze zwycięzców zostanie poinformowany, o swojej wygranej za pomocą wiadomości prywatnej przesłanej z Profilu </w:t>
      </w:r>
      <w:r>
        <w:rPr>
          <w:rFonts w:ascii="Calibri" w:eastAsia="Calibri" w:hAnsi="Calibri" w:cs="Calibri"/>
          <w:sz w:val="22"/>
          <w:szCs w:val="22"/>
        </w:rPr>
        <w:t>Żabka Jush</w:t>
      </w:r>
      <w:r w:rsidR="00E718EF">
        <w:rPr>
          <w:rFonts w:ascii="Calibri" w:eastAsia="Calibri" w:hAnsi="Calibri" w:cs="Calibri"/>
          <w:sz w:val="22"/>
          <w:szCs w:val="22"/>
        </w:rPr>
        <w:t>_delio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do profilu na portalu Instagram, z którego zwycięzca przesłał nagrodzoną odpowied</w:t>
      </w:r>
      <w:r>
        <w:rPr>
          <w:rFonts w:ascii="Calibri" w:eastAsia="Calibri" w:hAnsi="Calibri" w:cs="Calibri"/>
          <w:sz w:val="22"/>
          <w:szCs w:val="22"/>
        </w:rPr>
        <w:t>ź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Zadanie Konkursowe. </w:t>
      </w:r>
    </w:p>
    <w:p w14:paraId="00000027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2"/>
          <w:szCs w:val="22"/>
        </w:rPr>
        <w:t>W wiadomości informującej o wygranej zwycięzca zostanie poproszony o przesłanie na Profil Żabka Jush w serwisie Instagram:</w:t>
      </w:r>
    </w:p>
    <w:p w14:paraId="00000028" w14:textId="4C91A12D" w:rsidR="000A7141" w:rsidRDefault="00F62EE3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5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wygranej w postaci podwójnych </w:t>
      </w:r>
      <w:r w:rsidR="00E718EF">
        <w:rPr>
          <w:rFonts w:ascii="Calibri" w:eastAsia="Calibri" w:hAnsi="Calibri" w:cs="Calibri"/>
          <w:sz w:val="22"/>
          <w:szCs w:val="22"/>
        </w:rPr>
        <w:t>karnetów</w:t>
      </w:r>
      <w:r>
        <w:rPr>
          <w:rFonts w:ascii="Calibri" w:eastAsia="Calibri" w:hAnsi="Calibri" w:cs="Calibri"/>
          <w:sz w:val="22"/>
          <w:szCs w:val="22"/>
        </w:rPr>
        <w:t xml:space="preserve">: numeru zamówienia z aplikacji Żabka Jush lub strony </w:t>
      </w:r>
      <w:hyperlink r:id="rId15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www.delio.com.pl</w:t>
        </w:r>
      </w:hyperlink>
      <w:r>
        <w:rPr>
          <w:rFonts w:ascii="Calibri" w:eastAsia="Calibri" w:hAnsi="Calibri" w:cs="Calibri"/>
          <w:sz w:val="22"/>
          <w:szCs w:val="22"/>
        </w:rPr>
        <w:t xml:space="preserve">,  na którego podstawie </w:t>
      </w:r>
      <w:r>
        <w:rPr>
          <w:rFonts w:ascii="Calibri" w:eastAsia="Calibri" w:hAnsi="Calibri" w:cs="Calibri"/>
          <w:color w:val="000000"/>
          <w:sz w:val="22"/>
          <w:szCs w:val="22"/>
        </w:rPr>
        <w:t>Organizator zweryfikuje, czy zwycięzca dokonał zakupu, o którym jest mowa w pkt. 3.4.a) Uczestnik</w:t>
      </w:r>
      <w:r>
        <w:rPr>
          <w:rFonts w:ascii="Calibri" w:eastAsia="Calibri" w:hAnsi="Calibri" w:cs="Calibri"/>
          <w:sz w:val="22"/>
          <w:szCs w:val="22"/>
        </w:rPr>
        <w:t xml:space="preserve"> traci prawo do nagrody 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eżeli w terminie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dni od wysłania </w:t>
      </w:r>
      <w:r>
        <w:rPr>
          <w:rFonts w:ascii="Calibri" w:eastAsia="Calibri" w:hAnsi="Calibri" w:cs="Calibri"/>
          <w:sz w:val="22"/>
          <w:szCs w:val="22"/>
        </w:rPr>
        <w:t>mu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informacji, o której jest mowa w pkt. 4.4. nie przesłał Or</w:t>
      </w:r>
      <w:r>
        <w:rPr>
          <w:rFonts w:ascii="Calibri" w:eastAsia="Calibri" w:hAnsi="Calibri" w:cs="Calibri"/>
          <w:sz w:val="22"/>
          <w:szCs w:val="22"/>
        </w:rPr>
        <w:t xml:space="preserve">ganizatorowi swojego numeru zamówienia z aplikacji Żabka Jush lub strony </w:t>
      </w:r>
      <w:hyperlink r:id="rId16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www.delio.com.pl</w:t>
        </w:r>
      </w:hyperlink>
      <w:r>
        <w:rPr>
          <w:rFonts w:ascii="Calibri" w:eastAsia="Calibri" w:hAnsi="Calibri" w:cs="Calibri"/>
          <w:sz w:val="22"/>
          <w:szCs w:val="22"/>
        </w:rPr>
        <w:t xml:space="preserve">, lub jeżeli na </w:t>
      </w:r>
      <w:r>
        <w:rPr>
          <w:rFonts w:ascii="Calibri" w:eastAsia="Calibri" w:hAnsi="Calibri" w:cs="Calibri"/>
          <w:sz w:val="22"/>
          <w:szCs w:val="22"/>
        </w:rPr>
        <w:lastRenderedPageBreak/>
        <w:t>podstawie otrzymanego numeru zamówienia Organizator nie będzie mógł zweryfikować, czy Uczestnik dokonał zakup, o którym mowa w pkt. 3.4.a);</w:t>
      </w:r>
    </w:p>
    <w:p w14:paraId="00000029" w14:textId="46F80469" w:rsidR="000A7141" w:rsidRDefault="00F62EE3" w:rsidP="00897E0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5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przypadku wygranej w postaci </w:t>
      </w:r>
      <w:r w:rsidR="00897E06">
        <w:rPr>
          <w:rFonts w:ascii="Calibri" w:eastAsia="Calibri" w:hAnsi="Calibri" w:cs="Calibri"/>
          <w:sz w:val="22"/>
          <w:szCs w:val="22"/>
        </w:rPr>
        <w:t>słuchawek</w:t>
      </w:r>
      <w:r>
        <w:rPr>
          <w:rFonts w:ascii="Calibri" w:eastAsia="Calibri" w:hAnsi="Calibri" w:cs="Calibri"/>
          <w:sz w:val="22"/>
          <w:szCs w:val="22"/>
        </w:rPr>
        <w:t>: imienia i nazwiska, adresu, na który ma być doręczona nagroda oraz numeru zamówienia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 aplikacji Żabka Jush lub strony </w:t>
      </w:r>
      <w:hyperlink r:id="rId17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www.delio.com.pl</w:t>
        </w:r>
      </w:hyperlink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</w:t>
      </w:r>
      <w:r>
        <w:rPr>
          <w:rFonts w:ascii="Calibri" w:eastAsia="Calibri" w:hAnsi="Calibri" w:cs="Calibri"/>
          <w:sz w:val="22"/>
          <w:szCs w:val="22"/>
        </w:rPr>
        <w:t xml:space="preserve">na którego podstawie </w:t>
      </w:r>
      <w:r>
        <w:rPr>
          <w:rFonts w:ascii="Calibri" w:eastAsia="Calibri" w:hAnsi="Calibri" w:cs="Calibri"/>
          <w:color w:val="000000"/>
          <w:sz w:val="22"/>
          <w:szCs w:val="22"/>
        </w:rPr>
        <w:t>Organizator zweryfikuje, czy zwycięzca dokonał zakupu, o którym jest mowa w pkt. 3.4.a) Uczestnik</w:t>
      </w:r>
      <w:r>
        <w:rPr>
          <w:rFonts w:ascii="Calibri" w:eastAsia="Calibri" w:hAnsi="Calibri" w:cs="Calibri"/>
          <w:sz w:val="22"/>
          <w:szCs w:val="22"/>
        </w:rPr>
        <w:t xml:space="preserve"> traci prawo do nagrody j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eżeli w terminie 4 dni od wysłania </w:t>
      </w:r>
      <w:r>
        <w:rPr>
          <w:rFonts w:ascii="Calibri" w:eastAsia="Calibri" w:hAnsi="Calibri" w:cs="Calibri"/>
          <w:sz w:val="22"/>
          <w:szCs w:val="22"/>
        </w:rPr>
        <w:t>mu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informacji, o której jest mowa w pkt. 4.4. nie przesłał Or</w:t>
      </w:r>
      <w:r>
        <w:rPr>
          <w:rFonts w:ascii="Calibri" w:eastAsia="Calibri" w:hAnsi="Calibri" w:cs="Calibri"/>
          <w:sz w:val="22"/>
          <w:szCs w:val="22"/>
        </w:rPr>
        <w:t>ganizatorowi swojego adresu e-mail, lub jeżeli na podstawie otrzymanego adresu e-mail Organizator nie będzie mógł zweryfikować, czy Uczestnik dokonał zakup, o którym mowa w pkt. 3.4.a);</w:t>
      </w:r>
    </w:p>
    <w:p w14:paraId="0000002A" w14:textId="51FF5428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Nagroda w postaci podwójnych 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>karnetów</w:t>
      </w:r>
      <w:r w:rsidR="00EA453D">
        <w:rPr>
          <w:rFonts w:ascii="Calibri" w:eastAsia="Calibri" w:hAnsi="Calibri" w:cs="Calibri"/>
          <w:color w:val="000000"/>
          <w:sz w:val="22"/>
          <w:szCs w:val="22"/>
        </w:rPr>
        <w:t xml:space="preserve"> w formie pdf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zostanie wydana zwycięzcy </w:t>
      </w:r>
      <w:r w:rsidR="00E718EF">
        <w:rPr>
          <w:rFonts w:ascii="Calibri" w:eastAsia="Calibri" w:hAnsi="Calibri" w:cs="Calibri"/>
          <w:color w:val="000000"/>
          <w:sz w:val="22"/>
          <w:szCs w:val="22"/>
        </w:rPr>
        <w:t xml:space="preserve">najpóźniej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w </w:t>
      </w:r>
      <w:r>
        <w:rPr>
          <w:rFonts w:ascii="Calibri" w:eastAsia="Calibri" w:hAnsi="Calibri" w:cs="Calibri"/>
          <w:sz w:val="22"/>
          <w:szCs w:val="22"/>
        </w:rPr>
        <w:t xml:space="preserve">dniu </w:t>
      </w:r>
      <w:r w:rsidR="00897E06">
        <w:rPr>
          <w:rFonts w:ascii="Calibri" w:eastAsia="Calibri" w:hAnsi="Calibri" w:cs="Calibri"/>
          <w:sz w:val="22"/>
          <w:szCs w:val="22"/>
        </w:rPr>
        <w:t>30</w:t>
      </w:r>
      <w:r>
        <w:rPr>
          <w:rFonts w:ascii="Calibri" w:eastAsia="Calibri" w:hAnsi="Calibri" w:cs="Calibri"/>
          <w:sz w:val="22"/>
          <w:szCs w:val="22"/>
        </w:rPr>
        <w:t>.0</w:t>
      </w:r>
      <w:r w:rsidR="00897E06"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.2025 r.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 warunkiem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przekazania Organizatorowi (w sposób wskazany w punkcie poprzedzającym) przez zwycięzcę </w:t>
      </w:r>
      <w:r>
        <w:rPr>
          <w:rFonts w:ascii="Calibri" w:eastAsia="Calibri" w:hAnsi="Calibri" w:cs="Calibri"/>
          <w:sz w:val="22"/>
          <w:szCs w:val="22"/>
        </w:rPr>
        <w:t>numeru zamówienia, o którym mowa powyżej</w:t>
      </w:r>
      <w:r w:rsidR="00EA453D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2B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Jeśli zwycięzca nie prześle danych niezbędnych do wydania nagrody, w terminie określonym w pkt. 4.5. będzie to traktowane, jako rezygnacja z nagrody. </w:t>
      </w:r>
    </w:p>
    <w:p w14:paraId="0000002C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Nagrody niewydane w Konkursie pozostają do dyspozycji Organizatora, który może przyznać nagrodę Uczestnikowi, który zajął kolejne miejsce na liście zwycięzców Konkursu, w takiej sytuacji postanowienia pkt. 4.4.-4.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mają odpowiednie zastosowanie. </w:t>
      </w:r>
    </w:p>
    <w:p w14:paraId="0000002D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Uczestnikowi nie przysługuje prawo żądania wymiany nagrody na ekwiwalent pieniężny, jak również nie przysługuje prawo przeniesienia na osobę trzecią prawa do nagrody. </w:t>
      </w:r>
    </w:p>
    <w:p w14:paraId="0000002E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F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Prawa własności intelektualnej</w:t>
      </w:r>
    </w:p>
    <w:p w14:paraId="00000030" w14:textId="77777777" w:rsidR="000A7141" w:rsidRDefault="000A7141">
      <w:pPr>
        <w:shd w:val="clear" w:color="auto" w:fill="FFFFFF"/>
        <w:ind w:left="1080"/>
        <w:rPr>
          <w:rFonts w:ascii="Calibri" w:eastAsia="Calibri" w:hAnsi="Calibri" w:cs="Calibri"/>
          <w:color w:val="1C1E21"/>
          <w:sz w:val="22"/>
          <w:szCs w:val="22"/>
        </w:rPr>
      </w:pPr>
    </w:p>
    <w:p w14:paraId="00000031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Uczestnik Konkursu musi być wyłącznym autorem odpowiedzi na Zadanie Konkursowe. Publikując treści w komentarzu pod Postem Konkursowym Uczestnik oświadcza i gwarantuje, że publikowane przez niego treści nie naruszają praw autorskich ani dóbr osobistych osób trzecich. </w:t>
      </w:r>
    </w:p>
    <w:p w14:paraId="00000032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Uczestnik ponosi pełną odpowiedzialność za wszelkie treści i materiały umieszczone przez niego w komentarzu pod Postem Konkursowym. W szczególności publikując zdjęcie Uczestnik oświadcza, że posiada do niego uprawnienia w zakresie pozwalającym na wykorzystanie go w Konkursie zgodnie z niniejszym Regulaminem, a publikacja tego zdjęcia w ramach Konkursu nie narusza praw lub dóbr osobistych osób trzecich. </w:t>
      </w:r>
    </w:p>
    <w:p w14:paraId="00000033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4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Postępowanie reklamacyjne</w:t>
      </w:r>
    </w:p>
    <w:p w14:paraId="00000035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6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Pisemna reklamacja powinna zawierać imię, nazwisko, adres korespondencyjny oraz numer telefonu Uczestnika jak też wskazanie przyczyn reklamacji, reklamacja może również zawierać proponowany przez Uczestnika sposób rozpatrzenia reklamacji. </w:t>
      </w:r>
    </w:p>
    <w:p w14:paraId="00000037" w14:textId="342F192B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Wszelkie reklamacje należy składać na piśmie, listem poleconym na adres siedziby Organizatora: Aleje Jerozolimskie 44, 00-023 Warszawa, z dopiskiem „</w:t>
      </w:r>
      <w:r>
        <w:rPr>
          <w:rFonts w:ascii="Calibri" w:eastAsia="Calibri" w:hAnsi="Calibri" w:cs="Calibri"/>
          <w:sz w:val="22"/>
          <w:szCs w:val="22"/>
        </w:rPr>
        <w:t xml:space="preserve">Konkurs </w:t>
      </w:r>
      <w:r w:rsidR="00897E06" w:rsidRPr="00897E06">
        <w:rPr>
          <w:rFonts w:ascii="Calibri" w:eastAsia="Calibri" w:hAnsi="Calibri" w:cs="Calibri"/>
          <w:b/>
          <w:sz w:val="22"/>
          <w:szCs w:val="22"/>
          <w:u w:val="single"/>
        </w:rPr>
        <w:t xml:space="preserve">Kup, wygraj i tańcz do rana z DESPERADOS! </w:t>
      </w:r>
      <w:proofErr w:type="spellStart"/>
      <w:r w:rsidR="00897E06" w:rsidRPr="00897E06">
        <w:rPr>
          <w:rFonts w:ascii="Calibri" w:eastAsia="Calibri" w:hAnsi="Calibri" w:cs="Calibri"/>
          <w:b/>
          <w:sz w:val="22"/>
          <w:szCs w:val="22"/>
          <w:u w:val="single"/>
        </w:rPr>
        <w:t>Desperados</w:t>
      </w:r>
      <w:proofErr w:type="spellEnd"/>
      <w:r w:rsidR="00897E06" w:rsidRPr="00897E06">
        <w:rPr>
          <w:rFonts w:ascii="Calibri" w:eastAsia="Calibri" w:hAnsi="Calibri" w:cs="Calibri"/>
          <w:b/>
          <w:sz w:val="22"/>
          <w:szCs w:val="22"/>
          <w:u w:val="single"/>
        </w:rPr>
        <w:t xml:space="preserve"> x Żabka </w:t>
      </w:r>
      <w:proofErr w:type="spellStart"/>
      <w:r w:rsidR="00897E06" w:rsidRPr="00897E06">
        <w:rPr>
          <w:rFonts w:ascii="Calibri" w:eastAsia="Calibri" w:hAnsi="Calibri" w:cs="Calibri"/>
          <w:b/>
          <w:sz w:val="22"/>
          <w:szCs w:val="22"/>
          <w:u w:val="single"/>
        </w:rPr>
        <w:t>Jush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” w okresie trwania Konkursu oraz w terminie 2 miesięcy od jego zakończeniu. </w:t>
      </w:r>
    </w:p>
    <w:p w14:paraId="00000038" w14:textId="24DC7C30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Reklamacje będą rozpatrywane przez Organizatora w terminie 14</w:t>
      </w:r>
      <w:r w:rsidR="00BA675B">
        <w:rPr>
          <w:rFonts w:ascii="Calibri" w:eastAsia="Calibri" w:hAnsi="Calibri" w:cs="Calibri"/>
          <w:color w:val="000000"/>
          <w:sz w:val="22"/>
          <w:szCs w:val="22"/>
        </w:rPr>
        <w:t xml:space="preserve"> (czternastu)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dni od ich otrzymania. Uczestnik zostanie o decyzji Organizatora poinformowany listem poleconym wysłanym na adres podany w reklamacji, wysłanym w terminie 7 (siedmiu) dni od daty rozpatrzenia danej reklamacji. </w:t>
      </w:r>
    </w:p>
    <w:p w14:paraId="00000039" w14:textId="77777777" w:rsidR="000A7141" w:rsidRDefault="000A7141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3A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Dane osobowe</w:t>
      </w:r>
    </w:p>
    <w:p w14:paraId="0000003B" w14:textId="77777777" w:rsidR="000A7141" w:rsidRDefault="000A7141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C" w14:textId="553EAF20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Administratorem danych osobowych Uczestników jest Lite </w:t>
      </w:r>
      <w:r w:rsidR="00EA453D"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EA453D"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ommerce Sp. z o.o. z siedzibą w Warszawie, Aleje Jerozolimskie 44, 00-023 Warszawa. Przetwarzanie danych osobowych odbywać się będzie na zasadach przewidzianych w Rozporządzeniu Parlamentu Europejskiego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000003D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Dane osobowe Uczestników będą przetwarzane w celu organizacji i przeprowadzenia Konkursu, w celach podatkowych (dotyczy zwycięzców), a także w celach marketingowych, jak również obrony przed roszczeniami oraz w celach sprawozdawczości podatkowej.</w:t>
      </w:r>
    </w:p>
    <w:p w14:paraId="0000003E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danych osobowych w postaci imienia, nazwiska (zapisanych w nazwie profilu Uczestnika na portalu Instagram) ma charakter dobrowolny, ale jest niezbędne do wzięcia udziału w Konkursie.</w:t>
      </w:r>
    </w:p>
    <w:p w14:paraId="0000003F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Podanie danych osobowych w postaci adresu e-mail jest dobrowolne, ale niezbędne do otrzymania nagrody w Konkursie – Organizator będzie przetwarzał te dane w celu doręczenia zwycięzcy Nagrody. </w:t>
      </w:r>
    </w:p>
    <w:p w14:paraId="00000040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Podanie danych osobowych w postaci adresu jest dobrowolne, ale niezbędne do otrzymania nagrody w Konkursie – Organizator będzie przetwarzał te dane w celu doręczenia zwycięzcy Nagrody.</w:t>
      </w:r>
    </w:p>
    <w:p w14:paraId="00000041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Imię i nazwisko zwycięzcy nagrody może być wykorzystane w celu informowania o wynikach Konkursu, a w szczególności zostanie umieszczone na liście zwycięzców Konkursu opublikowanej na Profilu </w:t>
      </w:r>
      <w:r>
        <w:rPr>
          <w:rFonts w:ascii="Calibri" w:eastAsia="Calibri" w:hAnsi="Calibri" w:cs="Calibri"/>
          <w:sz w:val="22"/>
          <w:szCs w:val="22"/>
        </w:rPr>
        <w:t>Żabka Jush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00000042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Uczestnikom Konkursu przysługuje prawo dostępu do treści swoich danych oraz z zastrzeżeniem przepisów prawa przysługuje prawo do sprostowania danych, usunięcia danych, ograniczenia przetwarzania danych, przenoszenia danych, wniesienia sprzeciwu, cofnięcia zgody w dowolnym momencie.</w:t>
      </w:r>
    </w:p>
    <w:p w14:paraId="00000043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Organizator może zbierać od Uczestników, którzy uzyskali prawo do nagrody również dane osobowe znajdujące się na dowodzie osobistym zwycięzcy Konkursu, a w szczególności imię/imiona i nazwisko zwycięzcy oraz jego datę urodzenia, w celu weryfikacji pełnoletności zwycięzcy. </w:t>
      </w:r>
    </w:p>
    <w:p w14:paraId="00000044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Uczestnikom Konkursu przysługuje prawo wniesienia skargi do Urzędu Ochrony Danych Osobowych.</w:t>
      </w:r>
    </w:p>
    <w:p w14:paraId="00000045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Organizator oświadcza, iż dane uczestników Konkursu nie będą przetwarzane w sposób zautomatyzowany i nie będą poddawane profilowaniu.</w:t>
      </w:r>
    </w:p>
    <w:p w14:paraId="00000046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uczestników Konkursu nie będą udostępniane podmiotom zewnętrznym z wyjątkiem sytuacji przewidzianych przepisami prawa.  </w:t>
      </w:r>
    </w:p>
    <w:p w14:paraId="00000047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Dane uczestników Konkursu będą przechowywane przez okres niezbędny do realizacji wyżej określonych celów, do czasu upływu terminu przedawnienia roszczeń związanych z udziałem w Konkursie i wydaniem nagród w Konkursie oraz do czasu przedawnienia roszczeń podatkowych tj. 7 lat. </w:t>
      </w:r>
    </w:p>
    <w:p w14:paraId="00000048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Administrator danych osobowych stosuje środki techniczne i organizacyjne mające na celu należyte, odpowiednie do zagrożeń oraz kategorii danych objętych ochroną zabezpieczenia powierzonych danych osobowych. Administrator danych osobowych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Administrator danych osobowych w szczególności uwzględnia ryzyko wiążące się z przetwarzaniem danych wynikające z:</w:t>
      </w:r>
    </w:p>
    <w:p w14:paraId="00000049" w14:textId="77777777" w:rsidR="000A7141" w:rsidRDefault="00F62EE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przypadkowego lub niezgodnego z prawem zniszczenia,</w:t>
      </w:r>
    </w:p>
    <w:p w14:paraId="0000004A" w14:textId="77777777" w:rsidR="000A7141" w:rsidRDefault="00F62EE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utraty, modyfikacji, nieuprawnionego ujawnienia danych,</w:t>
      </w:r>
    </w:p>
    <w:p w14:paraId="0000004B" w14:textId="77777777" w:rsidR="000A7141" w:rsidRDefault="00F62EE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c)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nieuprawnionego dostępu do danych osobowych przesyłanych, przechowywanych lub w inny sposób przetwarza.</w:t>
      </w:r>
    </w:p>
    <w:p w14:paraId="0000004C" w14:textId="77777777" w:rsidR="000A7141" w:rsidRDefault="000A7141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000004D" w14:textId="77777777" w:rsidR="000A7141" w:rsidRDefault="00F62E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Postanowienia końcowe</w:t>
      </w:r>
    </w:p>
    <w:p w14:paraId="0000004E" w14:textId="77777777" w:rsidR="000A7141" w:rsidRDefault="000A7141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0000004F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Niniejszy Regulamin dostępny jest w siedzibie Organizatora oraz na stronie internetowej: </w:t>
      </w:r>
      <w:hyperlink r:id="rId18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https://jush.pl/</w:t>
        </w:r>
      </w:hyperlink>
      <w:r>
        <w:rPr>
          <w:rFonts w:ascii="Calibri" w:eastAsia="Calibri" w:hAnsi="Calibri" w:cs="Calibri"/>
          <w:sz w:val="22"/>
          <w:szCs w:val="22"/>
        </w:rPr>
        <w:t xml:space="preserve"> oraz </w:t>
      </w:r>
      <w:hyperlink r:id="rId19">
        <w:r w:rsidR="000A7141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https://delio.com.pl/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50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Udział w Konkursie oznacza zgodę jego Uczestnika na warunki Konkursu określone Regulaminem.</w:t>
      </w:r>
    </w:p>
    <w:p w14:paraId="00000051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Organizator zastrzega sobie prawo zmian niniejszego Regulaminu w każdym czasie bez podania przyczyny przy zastosowaniu odpowiednich form informacji i zawiadomień Uczestników Konkursu. Zmiany w Regulaminie nie mogą naruszać praw nabytych przez Uczestników Konkursu przed zmianą Regulaminu ani pogarszać warunków uczestnictwa w Konkursie. </w:t>
      </w:r>
    </w:p>
    <w:p w14:paraId="00000052" w14:textId="77777777" w:rsidR="000A7141" w:rsidRDefault="00F62EE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 kwestiach nieuregulowanych niniejszym Regulaminem stosuje się powszechnie obowiązujące przepisy prawa.</w:t>
      </w:r>
    </w:p>
    <w:sectPr w:rsidR="000A7141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Karolina Frątczak" w:date="2025-07-11T10:59:00Z" w:initials="KF">
    <w:p w14:paraId="3A90E78B" w14:textId="77777777" w:rsidR="00B65225" w:rsidRDefault="00B65225" w:rsidP="00B65225">
      <w:r>
        <w:rPr>
          <w:rStyle w:val="Odwoaniedokomentarza"/>
        </w:rPr>
        <w:annotationRef/>
      </w:r>
      <w:r>
        <w:rPr>
          <w:sz w:val="20"/>
          <w:szCs w:val="20"/>
        </w:rPr>
        <w:t>@NKruszewska - zweryfikuj proszę, liczba się nie zgadza. Jeżeli jedna osoba wygrywa i karnety i słuchawki, to ok, jeżeli nie, to trzeba zmienić na 20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90E7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60670F" w16cex:dateUtc="2025-07-11T0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90E78B" w16cid:durableId="1A6067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279CE"/>
    <w:multiLevelType w:val="multilevel"/>
    <w:tmpl w:val="4ABA44F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B8F652B"/>
    <w:multiLevelType w:val="multilevel"/>
    <w:tmpl w:val="BF5A8126"/>
    <w:lvl w:ilvl="0">
      <w:start w:val="1"/>
      <w:numFmt w:val="decimal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right"/>
      <w:pPr>
        <w:ind w:left="720" w:hanging="360"/>
      </w:p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lvlText w:val="%1.%2.%3.%4."/>
      <w:lvlJc w:val="right"/>
      <w:pPr>
        <w:ind w:left="1080" w:hanging="720"/>
      </w:pPr>
    </w:lvl>
    <w:lvl w:ilvl="4">
      <w:start w:val="1"/>
      <w:numFmt w:val="decimal"/>
      <w:lvlText w:val="%1.%2.%3.%4.%5."/>
      <w:lvlJc w:val="right"/>
      <w:pPr>
        <w:ind w:left="1440" w:hanging="1080"/>
      </w:pPr>
    </w:lvl>
    <w:lvl w:ilvl="5">
      <w:start w:val="1"/>
      <w:numFmt w:val="decimal"/>
      <w:lvlText w:val="%1.%2.%3.%4.%5.%6."/>
      <w:lvlJc w:val="right"/>
      <w:pPr>
        <w:ind w:left="1440" w:hanging="1080"/>
      </w:pPr>
    </w:lvl>
    <w:lvl w:ilvl="6">
      <w:start w:val="1"/>
      <w:numFmt w:val="decimal"/>
      <w:lvlText w:val="%1.%2.%3.%4.%5.%6.%7."/>
      <w:lvlJc w:val="right"/>
      <w:pPr>
        <w:ind w:left="1440" w:hanging="1080"/>
      </w:pPr>
    </w:lvl>
    <w:lvl w:ilvl="7">
      <w:start w:val="1"/>
      <w:numFmt w:val="decimal"/>
      <w:lvlText w:val="%1.%2.%3.%4.%5.%6.%7.%8."/>
      <w:lvlJc w:val="right"/>
      <w:pPr>
        <w:ind w:left="1800" w:hanging="1440"/>
      </w:pPr>
    </w:lvl>
    <w:lvl w:ilvl="8">
      <w:start w:val="1"/>
      <w:numFmt w:val="decimal"/>
      <w:lvlText w:val="%1.%2.%3.%4.%5.%6.%7.%8.%9."/>
      <w:lvlJc w:val="right"/>
      <w:pPr>
        <w:ind w:left="1800" w:hanging="1440"/>
      </w:pPr>
    </w:lvl>
  </w:abstractNum>
  <w:num w:numId="1" w16cid:durableId="1411850351">
    <w:abstractNumId w:val="0"/>
  </w:num>
  <w:num w:numId="2" w16cid:durableId="153900611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rolina Frątczak">
    <w15:presenceInfo w15:providerId="AD" w15:userId="S::k.fratczak@cogents.pl::abb1f303-5484-4a09-a6fd-ddb701635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41"/>
    <w:rsid w:val="00012670"/>
    <w:rsid w:val="000A7141"/>
    <w:rsid w:val="00100B57"/>
    <w:rsid w:val="0014791B"/>
    <w:rsid w:val="00161683"/>
    <w:rsid w:val="00304CC5"/>
    <w:rsid w:val="0046568C"/>
    <w:rsid w:val="004A2401"/>
    <w:rsid w:val="0056316D"/>
    <w:rsid w:val="00691074"/>
    <w:rsid w:val="00897E06"/>
    <w:rsid w:val="009405D8"/>
    <w:rsid w:val="009A4A08"/>
    <w:rsid w:val="00A53E7C"/>
    <w:rsid w:val="00B65225"/>
    <w:rsid w:val="00BA675B"/>
    <w:rsid w:val="00D9095C"/>
    <w:rsid w:val="00DB5736"/>
    <w:rsid w:val="00E21073"/>
    <w:rsid w:val="00E718EF"/>
    <w:rsid w:val="00E744B7"/>
    <w:rsid w:val="00EA453D"/>
    <w:rsid w:val="00F43D31"/>
    <w:rsid w:val="00F62EE3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E7B0BE"/>
  <w15:docId w15:val="{EBEFC8B5-242C-4849-BD8C-70B3411E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B4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114CD"/>
    <w:pPr>
      <w:jc w:val="center"/>
    </w:pPr>
    <w:rPr>
      <w:rFonts w:asciiTheme="minorHAnsi" w:hAnsiTheme="minorHAnsi" w:cstheme="minorHAnsi"/>
      <w:b/>
      <w:sz w:val="20"/>
      <w:szCs w:val="20"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11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8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183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C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C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C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8E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624C8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E56F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054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0D19"/>
    <w:rPr>
      <w:color w:val="605E5C"/>
      <w:shd w:val="clear" w:color="auto" w:fill="E1DFDD"/>
    </w:rPr>
  </w:style>
  <w:style w:type="character" w:customStyle="1" w:styleId="TytuZnak">
    <w:name w:val="Tytuł Znak"/>
    <w:basedOn w:val="Domylnaczcionkaakapitu"/>
    <w:link w:val="Tytu"/>
    <w:uiPriority w:val="10"/>
    <w:rsid w:val="001114CD"/>
    <w:rPr>
      <w:rFonts w:eastAsia="Times New Roman" w:cstheme="minorHAnsi"/>
      <w:b/>
      <w:sz w:val="20"/>
      <w:szCs w:val="20"/>
      <w:u w:val="singl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io.com.pl" TargetMode="External"/><Relationship Id="rId13" Type="http://schemas.microsoft.com/office/2016/09/relationships/commentsIds" Target="commentsIds.xml"/><Relationship Id="rId18" Type="http://schemas.openxmlformats.org/officeDocument/2006/relationships/hyperlink" Target="https://jush.pl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hyperlink" Target="http://www.delio.com.pl" TargetMode="External"/><Relationship Id="rId12" Type="http://schemas.microsoft.com/office/2011/relationships/commentsExtended" Target="commentsExtended.xml"/><Relationship Id="rId17" Type="http://schemas.openxmlformats.org/officeDocument/2006/relationships/hyperlink" Target="http://www.delio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lio.com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help/instagram/477434105621119" TargetMode="Externa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www.delio.com.pl" TargetMode="External"/><Relationship Id="rId10" Type="http://schemas.openxmlformats.org/officeDocument/2006/relationships/hyperlink" Target="http://www.delio.com.pl" TargetMode="External"/><Relationship Id="rId19" Type="http://schemas.openxmlformats.org/officeDocument/2006/relationships/hyperlink" Target="https://delio.c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zabkajush_delio/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WjgFuecA8oSQgmoWyzl6lDPKhA==">CgMxLjAyCGguZ2pkZ3hzMgloLjMwajB6bGw4AGolChRzdWdnZXN0LjNvajlnYTZwbnJmZxINTWFyY2luIExvcmVuY3IhMUNrNWxiUnJnUXBMWmJpbm5aLVhqS2h4UXZqWGJ6aGMy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Woźniacka</dc:creator>
  <cp:lastModifiedBy>Karolina Frątczak</cp:lastModifiedBy>
  <cp:revision>4</cp:revision>
  <dcterms:created xsi:type="dcterms:W3CDTF">2025-07-10T13:47:00Z</dcterms:created>
  <dcterms:modified xsi:type="dcterms:W3CDTF">2025-07-11T08:59:00Z</dcterms:modified>
</cp:coreProperties>
</file>